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39" w:rsidRDefault="00145A39" w:rsidP="00145A39">
      <w:pPr>
        <w:pStyle w:val="Default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71755</wp:posOffset>
            </wp:positionV>
            <wp:extent cx="1352550" cy="1619250"/>
            <wp:effectExtent l="19050" t="0" r="0" b="0"/>
            <wp:wrapTight wrapText="bothSides">
              <wp:wrapPolygon edited="0">
                <wp:start x="-304" y="0"/>
                <wp:lineTo x="-304" y="21346"/>
                <wp:lineTo x="21600" y="21346"/>
                <wp:lineTo x="21600" y="0"/>
                <wp:lineTo x="-304" y="0"/>
              </wp:wrapPolygon>
            </wp:wrapTight>
            <wp:docPr id="1" name="Bild 1" descr="C:\Users\Wille\Documents\34plus\34_pl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e\Documents\34plus\34_plu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A39" w:rsidRPr="00A1778D" w:rsidRDefault="00145A39" w:rsidP="00145A39">
      <w:pPr>
        <w:pStyle w:val="Default"/>
        <w:rPr>
          <w:color w:val="FF0000"/>
          <w:sz w:val="72"/>
          <w:szCs w:val="72"/>
        </w:rPr>
      </w:pPr>
      <w:r w:rsidRPr="00A1778D">
        <w:rPr>
          <w:b/>
          <w:bCs/>
          <w:color w:val="FF0000"/>
          <w:sz w:val="72"/>
          <w:szCs w:val="72"/>
        </w:rPr>
        <w:t xml:space="preserve">Malwettbewerb  2015        </w:t>
      </w:r>
    </w:p>
    <w:p w:rsidR="00A1778D" w:rsidRDefault="00A1778D" w:rsidP="00145A39">
      <w:pPr>
        <w:pStyle w:val="Default"/>
        <w:rPr>
          <w:b/>
          <w:bCs/>
          <w:sz w:val="28"/>
          <w:szCs w:val="28"/>
        </w:rPr>
      </w:pPr>
    </w:p>
    <w:p w:rsidR="00145A39" w:rsidRDefault="00145A39" w:rsidP="00145A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Wasser sinnvoll nutzen </w:t>
      </w:r>
    </w:p>
    <w:p w:rsidR="00145A39" w:rsidRDefault="00145A39" w:rsidP="00145A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3/4plus Bremerhaven </w:t>
      </w:r>
      <w:r>
        <w:rPr>
          <w:sz w:val="28"/>
          <w:szCs w:val="28"/>
        </w:rPr>
        <w:t xml:space="preserve">möchte mit diesem Malwettbewerb Grundschulklassen aus Bremerhaven auszeichnen, die sich mit dem Thema </w:t>
      </w:r>
    </w:p>
    <w:p w:rsidR="00A1778D" w:rsidRDefault="00A1778D" w:rsidP="00145A39">
      <w:pPr>
        <w:pStyle w:val="Default"/>
        <w:rPr>
          <w:b/>
          <w:bCs/>
          <w:color w:val="0070C0"/>
          <w:sz w:val="28"/>
          <w:szCs w:val="28"/>
        </w:rPr>
      </w:pPr>
    </w:p>
    <w:p w:rsidR="00145A39" w:rsidRPr="00A1778D" w:rsidRDefault="00145A39" w:rsidP="00145A39">
      <w:pPr>
        <w:pStyle w:val="Default"/>
        <w:rPr>
          <w:color w:val="0070C0"/>
          <w:sz w:val="72"/>
          <w:szCs w:val="72"/>
        </w:rPr>
      </w:pPr>
      <w:r w:rsidRPr="00A1778D">
        <w:rPr>
          <w:b/>
          <w:bCs/>
          <w:color w:val="0070C0"/>
          <w:sz w:val="72"/>
          <w:szCs w:val="72"/>
        </w:rPr>
        <w:t xml:space="preserve">„Wasser sinnvoll nutzen“ </w:t>
      </w:r>
    </w:p>
    <w:p w:rsidR="00A1778D" w:rsidRDefault="00A1778D" w:rsidP="00145A39">
      <w:pPr>
        <w:pStyle w:val="Default"/>
        <w:rPr>
          <w:sz w:val="28"/>
          <w:szCs w:val="28"/>
        </w:rPr>
      </w:pPr>
    </w:p>
    <w:p w:rsidR="00145A39" w:rsidRDefault="00145A39" w:rsidP="00145A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künstlerisch auseinandergesetzt haben. </w:t>
      </w:r>
    </w:p>
    <w:p w:rsidR="00A1778D" w:rsidRDefault="00A1778D" w:rsidP="00145A39">
      <w:pPr>
        <w:pStyle w:val="Default"/>
        <w:rPr>
          <w:sz w:val="28"/>
          <w:szCs w:val="28"/>
        </w:rPr>
      </w:pPr>
    </w:p>
    <w:p w:rsidR="00145A39" w:rsidRDefault="00145A39" w:rsidP="00145A3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Aus den Arbeiten einer Klasse sollen vier Bilder nach den Kriterien Gestaltung und Vielfalt ausgewählt und im Format DIN A3 eingereicht werden. </w:t>
      </w:r>
    </w:p>
    <w:p w:rsidR="00145A39" w:rsidRDefault="00145A39" w:rsidP="00145A3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 geht um </w:t>
      </w:r>
      <w:r w:rsidRPr="00145A39">
        <w:rPr>
          <w:b/>
          <w:bCs/>
          <w:color w:val="FF0000"/>
          <w:sz w:val="28"/>
          <w:szCs w:val="28"/>
        </w:rPr>
        <w:t>Geldpreise für die Klassenkasse</w:t>
      </w:r>
      <w:r>
        <w:rPr>
          <w:b/>
          <w:bCs/>
          <w:sz w:val="28"/>
          <w:szCs w:val="28"/>
        </w:rPr>
        <w:t xml:space="preserve"> im Gesamtwert von </w:t>
      </w:r>
      <w:r w:rsidRPr="00145A39">
        <w:rPr>
          <w:b/>
          <w:bCs/>
          <w:color w:val="FF0000"/>
          <w:sz w:val="28"/>
          <w:szCs w:val="28"/>
        </w:rPr>
        <w:t>500 €</w:t>
      </w:r>
      <w:r>
        <w:rPr>
          <w:b/>
          <w:bCs/>
          <w:sz w:val="28"/>
          <w:szCs w:val="28"/>
        </w:rPr>
        <w:t xml:space="preserve">. </w:t>
      </w:r>
    </w:p>
    <w:p w:rsidR="00A1778D" w:rsidRDefault="00A1778D" w:rsidP="00145A39">
      <w:pPr>
        <w:pStyle w:val="Default"/>
        <w:rPr>
          <w:sz w:val="28"/>
          <w:szCs w:val="28"/>
        </w:rPr>
      </w:pPr>
    </w:p>
    <w:p w:rsidR="00145A39" w:rsidRPr="00A1778D" w:rsidRDefault="00145A39" w:rsidP="00145A39">
      <w:pPr>
        <w:pStyle w:val="Default"/>
        <w:rPr>
          <w:color w:val="00B050"/>
          <w:sz w:val="28"/>
          <w:szCs w:val="28"/>
        </w:rPr>
      </w:pPr>
      <w:r w:rsidRPr="00A1778D">
        <w:rPr>
          <w:b/>
          <w:bCs/>
          <w:color w:val="00B050"/>
          <w:sz w:val="28"/>
          <w:szCs w:val="28"/>
        </w:rPr>
        <w:t xml:space="preserve">Abgabeschluss ist der 20. Juli 2015. </w:t>
      </w:r>
    </w:p>
    <w:p w:rsidR="00A1778D" w:rsidRDefault="00A1778D" w:rsidP="00145A39">
      <w:pPr>
        <w:pStyle w:val="Default"/>
        <w:rPr>
          <w:b/>
          <w:bCs/>
          <w:sz w:val="28"/>
          <w:szCs w:val="28"/>
        </w:rPr>
      </w:pPr>
    </w:p>
    <w:p w:rsidR="00145A39" w:rsidRDefault="00145A39" w:rsidP="00145A3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Bewerbungen sind abzugeben bei</w:t>
      </w:r>
      <w:r w:rsidR="00A1778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145A39" w:rsidRDefault="00145A39" w:rsidP="00145A39">
      <w:pPr>
        <w:pStyle w:val="Default"/>
        <w:rPr>
          <w:sz w:val="28"/>
          <w:szCs w:val="28"/>
        </w:rPr>
      </w:pPr>
    </w:p>
    <w:p w:rsidR="00145A39" w:rsidRDefault="00145A39" w:rsidP="00145A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3/4plus Bremerhaven </w:t>
      </w:r>
    </w:p>
    <w:p w:rsidR="00145A39" w:rsidRDefault="00145A39" w:rsidP="00145A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zu Händen von Wilfried Neumeister </w:t>
      </w:r>
    </w:p>
    <w:p w:rsidR="00145A39" w:rsidRDefault="00145A39" w:rsidP="00145A39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Altwulsdorfer</w:t>
      </w:r>
      <w:proofErr w:type="spellEnd"/>
      <w:r>
        <w:rPr>
          <w:b/>
          <w:bCs/>
          <w:sz w:val="23"/>
          <w:szCs w:val="23"/>
        </w:rPr>
        <w:t xml:space="preserve"> Schule - Dependance Fichteschule </w:t>
      </w:r>
    </w:p>
    <w:p w:rsidR="00E61024" w:rsidRDefault="00145A39" w:rsidP="00145A39">
      <w:r>
        <w:rPr>
          <w:sz w:val="23"/>
          <w:szCs w:val="23"/>
        </w:rPr>
        <w:t>Für Rückfragen: Wilfried Neumeister wm.neumeister@gmx.de Tel.: 3913722 (Schule)</w:t>
      </w:r>
    </w:p>
    <w:sectPr w:rsidR="00E61024" w:rsidSect="00E61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A39"/>
    <w:rsid w:val="00145A39"/>
    <w:rsid w:val="00A1778D"/>
    <w:rsid w:val="00E6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0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45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</dc:creator>
  <cp:lastModifiedBy>Wille</cp:lastModifiedBy>
  <cp:revision>2</cp:revision>
  <dcterms:created xsi:type="dcterms:W3CDTF">2015-04-20T16:06:00Z</dcterms:created>
  <dcterms:modified xsi:type="dcterms:W3CDTF">2015-04-20T16:12:00Z</dcterms:modified>
</cp:coreProperties>
</file>